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89" w:rsidRPr="003B5E1B" w:rsidRDefault="00087289" w:rsidP="00087289">
      <w:pPr>
        <w:shd w:val="clear" w:color="auto" w:fill="FFFFFF"/>
        <w:spacing w:after="0" w:line="465" w:lineRule="atLeast"/>
        <w:jc w:val="center"/>
        <w:outlineLvl w:val="1"/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</w:pPr>
      <w:r w:rsidRPr="003B5E1B"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  <w:t>Безопасность при использовании пиротехнических изделий</w:t>
      </w:r>
    </w:p>
    <w:p w:rsidR="00087289" w:rsidRPr="003B5E1B" w:rsidRDefault="00087289" w:rsidP="00087289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Пиротехнические изделия стали неотъемлемым атрибутом новогодних и многочисленных других праздников. Разнообразные петарды, ракеты, фейерверки, хлопушки и бенгальские огни в огромном количестве сегодня в продаже доступны всем.</w:t>
      </w:r>
    </w:p>
    <w:p w:rsidR="00087289" w:rsidRPr="003B5E1B" w:rsidRDefault="00087289" w:rsidP="00087289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Взрослые, особенно дети, при покупке пиротехники не задумываются о страшных последствиях ее неправильного применения.</w:t>
      </w:r>
    </w:p>
    <w:p w:rsidR="00087289" w:rsidRPr="003B5E1B" w:rsidRDefault="00087289" w:rsidP="00087289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Опасный фактор пиротехнического изделия - специфический эффект, который при определённых условиях, а также при некачественном, несертифицированном производстве, может угрожать здоровью людей (повреждаются глаза, мягкие ткани, кости, отрыв конечностей, термические ожоги), наносится ущерб имуществу и окружающей среде, возникают пожары.</w:t>
      </w:r>
    </w:p>
    <w:p w:rsidR="00087289" w:rsidRPr="003B5E1B" w:rsidRDefault="00087289" w:rsidP="00087289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Трагедии всегда можно избежать, соблюдая меры безопасности при использовании пиротехнических изделий.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Необходимо знать и помнить, что:</w:t>
      </w:r>
    </w:p>
    <w:p w:rsidR="00087289" w:rsidRPr="003B5E1B" w:rsidRDefault="00087289" w:rsidP="00087289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Пиротехническая продукция гражданского назначения, выпускаемая в обращение, подлежит обязательной сертификации в соответствии с утвержденными схемами в </w:t>
      </w:r>
      <w:proofErr w:type="gramStart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установленном федеральным законодательством.</w:t>
      </w:r>
    </w:p>
    <w:p w:rsidR="00087289" w:rsidRPr="003B5E1B" w:rsidRDefault="00087289" w:rsidP="00087289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Пиротехнические изделия бытового назначения по истечении срока годности не должны использоваться по назначению, поэтому при покупке пиротехники обращайте внимание на наличие инструкции, содержащей информацию о мерах безопасности, порядке применения и сроках годности.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 допускайте использования пиротехники детьми в отсутствие взрослых!</w:t>
      </w:r>
    </w:p>
    <w:p w:rsidR="00087289" w:rsidRPr="003B5E1B" w:rsidRDefault="00087289" w:rsidP="00087289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Российской Федерации действуют законодательные акты, согласно которым розничная торговля пиротехническими изделиями допускается только в магазинах и павильонах с торговыми залами и только при наличии положительного документально оформленного заключения органов Государственного Пожарного Надзора о возможности торговли конкретными пиротехническими изделиями в конкретном месте.</w:t>
      </w:r>
    </w:p>
    <w:p w:rsidR="00087289" w:rsidRPr="003B5E1B" w:rsidRDefault="00087289" w:rsidP="00087289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Запрещается реализация пиротехнических изделий: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</w:t>
      </w: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вне объектов торговли, в том числе с лотков, установленных на территориях торговых зон, рынков;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</w:t>
      </w: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лицам, не достигшим 16-летнего возраста (иные возрастные ограничения могут быть установлены дополнительно только производителем);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</w:t>
      </w: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поштучно вне заводской потребительской упаковки;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</w:t>
      </w: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 имеющих (утративших) идентификационных признаков (название или условный код обозначения ТУ, артикула или каталожного номера и т.д.);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</w:t>
      </w: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просроченными сроками годности (устанавливаемыми сертификатами соответствия);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</w:t>
      </w: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 следами порчи;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</w:t>
      </w: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без инструкции по эксплуатации (применению) на русском языке.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Запрещается применение пиротехнических изделий: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</w:t>
      </w: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шумовыми эффектами, в ночное время (с 23 до 08 часов) без согласования с органами исполнительной власти, за исключением праздничных дат, установленных действующим законодательством;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</w:t>
      </w: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 погодных условиях, не позволяющих обеспечить безопасность при ее использовании;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</w:t>
      </w: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нарушением требований Руководства по эксплуатации и технических регламентов;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</w:t>
      </w: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лицам, не достигшим возраста установленного производителем;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 территории взрывоопасных и пожароопасных объектов; в полосах отчуждения железных дорог, нефтепроводов, газопроводов, линий высоковольтных электропередач;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</w:t>
      </w: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 территориях, ограниченных решениями органов исполнительной власти;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 время собраний, митингов, демонстраций, шествий, пикетирования;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зданиях и сооружениях, если это не разрешено Руководством по эксплуатации;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</w:t>
      </w: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 проведении мероприятий с массовым пребыванием людей лицами, не имеющими лицензий на право работы с пиротехническими изделиями технического назначения;</w:t>
      </w:r>
    </w:p>
    <w:p w:rsidR="00087289" w:rsidRPr="003B5E1B" w:rsidRDefault="00087289" w:rsidP="00087289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Особенно запрещается применять пиротехнические изделия в местах с массовым пребыванием людей, в жилых и общественных помещениях. Лучше всего это делать на улице, вдали от жилых объектов (на каждом пиротехническом изделии должно быть указано безопасное расстояние). Опасная зона пиротехнического изделия - часть пространства, окружающего работающее пиротехническое изделие, внутри которого хотя бы один опасный фактор достигает опасного уровня.</w:t>
      </w:r>
    </w:p>
    <w:p w:rsidR="00087289" w:rsidRPr="003B5E1B" w:rsidRDefault="00087289" w:rsidP="00087289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Обязательное согласование с органами государственного пожарного надзора требуется при применении пиротехнической продукции гражданского назначения: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в культурно-просветительных и зрелищных учреждениях;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при проведении массовых мероприятий в помещениях зданий и сооружений;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специально не </w:t>
      </w:r>
      <w:proofErr w:type="gramStart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предназначенной</w:t>
      </w:r>
      <w:proofErr w:type="gramEnd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для помещений зданий и сооружений;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на расстоянии ближе двойного радиуса опасной зоны пиротехнического изделия технического назначения от зданий и сооружений;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на крышах, балконах, лоджиях и выступающих частях фасадов зданий и сооружений;</w:t>
      </w:r>
    </w:p>
    <w:p w:rsidR="00087289" w:rsidRPr="003B5E1B" w:rsidRDefault="00087289" w:rsidP="0008728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на мостах, путепроводах, транспортных магистралях и узлах.</w:t>
      </w:r>
    </w:p>
    <w:p w:rsidR="00087289" w:rsidRPr="003B5E1B" w:rsidRDefault="00087289" w:rsidP="00087289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Лицо, использующее пиротехническое изделие, обязано осмотреть и очистить территорию от отработавших, не сработавших пиротехнических изделий и их опасных элементов.</w:t>
      </w:r>
    </w:p>
    <w:p w:rsidR="006F2EE8" w:rsidRDefault="006F2EE8">
      <w:bookmarkStart w:id="0" w:name="_GoBack"/>
      <w:bookmarkEnd w:id="0"/>
    </w:p>
    <w:sectPr w:rsidR="006F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89"/>
    <w:rsid w:val="00087289"/>
    <w:rsid w:val="006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2015-04-03T03:36:00Z</dcterms:created>
  <dcterms:modified xsi:type="dcterms:W3CDTF">2015-04-03T03:36:00Z</dcterms:modified>
</cp:coreProperties>
</file>